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9E" w:rsidRDefault="00926A9E" w:rsidP="00926A9E">
      <w:pPr>
        <w:tabs>
          <w:tab w:val="left" w:pos="2177"/>
        </w:tabs>
        <w:jc w:val="center"/>
        <w:rPr>
          <w:rFonts w:ascii="Times New Roman" w:hAnsi="Times New Roman" w:cs="Times New Roman"/>
          <w:b/>
          <w:sz w:val="28"/>
          <w:szCs w:val="28"/>
        </w:rPr>
      </w:pPr>
      <w:r w:rsidRPr="00926A9E">
        <w:rPr>
          <w:rFonts w:ascii="Times New Roman" w:hAnsi="Times New Roman" w:cs="Times New Roman"/>
          <w:b/>
          <w:sz w:val="28"/>
          <w:szCs w:val="28"/>
        </w:rPr>
        <w:t>Методические рекомендации по работе с детьми ОВЗ</w:t>
      </w:r>
      <w:r>
        <w:rPr>
          <w:rFonts w:ascii="Times New Roman" w:hAnsi="Times New Roman" w:cs="Times New Roman"/>
          <w:b/>
          <w:sz w:val="28"/>
          <w:szCs w:val="28"/>
        </w:rPr>
        <w:t xml:space="preserve"> на примере деятельности педагога </w:t>
      </w:r>
      <w:proofErr w:type="gramStart"/>
      <w:r>
        <w:rPr>
          <w:rFonts w:ascii="Times New Roman" w:hAnsi="Times New Roman" w:cs="Times New Roman"/>
          <w:b/>
          <w:sz w:val="28"/>
          <w:szCs w:val="28"/>
        </w:rPr>
        <w:t>ИЗО</w:t>
      </w:r>
      <w:proofErr w:type="gramEnd"/>
    </w:p>
    <w:p w:rsidR="00926A9E" w:rsidRDefault="00926A9E" w:rsidP="00926A9E">
      <w:pPr>
        <w:tabs>
          <w:tab w:val="left" w:pos="2177"/>
        </w:tabs>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Луконькина</w:t>
      </w:r>
      <w:proofErr w:type="spellEnd"/>
      <w:r>
        <w:rPr>
          <w:rFonts w:ascii="Times New Roman" w:hAnsi="Times New Roman" w:cs="Times New Roman"/>
          <w:b/>
          <w:sz w:val="28"/>
          <w:szCs w:val="28"/>
        </w:rPr>
        <w:t xml:space="preserve"> Инга Александровна, педагог </w:t>
      </w:r>
      <w:proofErr w:type="gramStart"/>
      <w:r>
        <w:rPr>
          <w:rFonts w:ascii="Times New Roman" w:hAnsi="Times New Roman" w:cs="Times New Roman"/>
          <w:b/>
          <w:sz w:val="28"/>
          <w:szCs w:val="28"/>
        </w:rPr>
        <w:t>ДО</w:t>
      </w:r>
      <w:proofErr w:type="gramEnd"/>
    </w:p>
    <w:p w:rsidR="00926A9E" w:rsidRDefault="00926A9E" w:rsidP="00926A9E">
      <w:pPr>
        <w:tabs>
          <w:tab w:val="left" w:pos="2177"/>
        </w:tabs>
        <w:spacing w:after="0"/>
        <w:jc w:val="right"/>
        <w:rPr>
          <w:rFonts w:ascii="Times New Roman" w:hAnsi="Times New Roman" w:cs="Times New Roman"/>
          <w:b/>
          <w:sz w:val="28"/>
          <w:szCs w:val="28"/>
        </w:rPr>
      </w:pPr>
      <w:r>
        <w:rPr>
          <w:rFonts w:ascii="Times New Roman" w:hAnsi="Times New Roman" w:cs="Times New Roman"/>
          <w:b/>
          <w:sz w:val="28"/>
          <w:szCs w:val="28"/>
        </w:rPr>
        <w:t>МАУ ДО ЦДТ «Радуга талантов»</w:t>
      </w:r>
    </w:p>
    <w:p w:rsidR="00926A9E" w:rsidRPr="00926A9E" w:rsidRDefault="00926A9E" w:rsidP="00926A9E">
      <w:pPr>
        <w:tabs>
          <w:tab w:val="left" w:pos="2177"/>
        </w:tabs>
        <w:spacing w:after="0" w:line="360" w:lineRule="auto"/>
        <w:jc w:val="right"/>
        <w:rPr>
          <w:rFonts w:ascii="Times New Roman" w:hAnsi="Times New Roman" w:cs="Times New Roman"/>
          <w:b/>
          <w:sz w:val="28"/>
          <w:szCs w:val="28"/>
        </w:rPr>
      </w:pPr>
    </w:p>
    <w:p w:rsidR="00926A9E" w:rsidRDefault="00D75D8F" w:rsidP="00926A9E">
      <w:pPr>
        <w:tabs>
          <w:tab w:val="left" w:pos="2177"/>
        </w:tabs>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Изобразительная деятельность детей как часть искусства входит в жизнь человека с самого раннего детства, прообраз взрослой деятельности заключает в себе </w:t>
      </w:r>
      <w:r w:rsidR="00670BE4" w:rsidRPr="00670BE4">
        <w:rPr>
          <w:rFonts w:ascii="Times New Roman" w:hAnsi="Times New Roman" w:cs="Times New Roman"/>
          <w:sz w:val="28"/>
          <w:szCs w:val="28"/>
        </w:rPr>
        <w:t>общественно исторический</w:t>
      </w:r>
      <w:r w:rsidRPr="00670BE4">
        <w:rPr>
          <w:rFonts w:ascii="Times New Roman" w:hAnsi="Times New Roman" w:cs="Times New Roman"/>
          <w:sz w:val="28"/>
          <w:szCs w:val="28"/>
        </w:rPr>
        <w:t xml:space="preserve"> опыт поколений. Усвоить этот опыт без помощи взрослого ребенок не может. Именно взрослый - носитель этих знаний и их передатчик. Приобретая с опытом знания, ребенок развивается. </w:t>
      </w:r>
    </w:p>
    <w:p w:rsidR="00D75D8F" w:rsidRPr="00670BE4" w:rsidRDefault="00D75D8F" w:rsidP="00926A9E">
      <w:pPr>
        <w:tabs>
          <w:tab w:val="left" w:pos="2177"/>
        </w:tabs>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В процессе рисования, лепки, аппликации ребенок испытывает разнообразные чувства: радуется красивому изображению, которое он создал сам, огорчается, если что-то </w:t>
      </w:r>
      <w:r w:rsidR="00926A9E">
        <w:rPr>
          <w:rFonts w:ascii="Times New Roman" w:hAnsi="Times New Roman" w:cs="Times New Roman"/>
          <w:sz w:val="28"/>
          <w:szCs w:val="28"/>
        </w:rPr>
        <w:t>не получается. Но самое главное -</w:t>
      </w:r>
      <w:r w:rsidRPr="00670BE4">
        <w:rPr>
          <w:rFonts w:ascii="Times New Roman" w:hAnsi="Times New Roman" w:cs="Times New Roman"/>
          <w:sz w:val="28"/>
          <w:szCs w:val="28"/>
        </w:rPr>
        <w:t xml:space="preserve"> создавая изображение, ребен</w:t>
      </w:r>
      <w:r w:rsidR="00926A9E">
        <w:rPr>
          <w:rFonts w:ascii="Times New Roman" w:hAnsi="Times New Roman" w:cs="Times New Roman"/>
          <w:sz w:val="28"/>
          <w:szCs w:val="28"/>
        </w:rPr>
        <w:t>ок приобретает различные знания:</w:t>
      </w:r>
      <w:r w:rsidRPr="00670BE4">
        <w:rPr>
          <w:rFonts w:ascii="Times New Roman" w:hAnsi="Times New Roman" w:cs="Times New Roman"/>
          <w:sz w:val="28"/>
          <w:szCs w:val="28"/>
        </w:rPr>
        <w:t xml:space="preserve"> уточняются и углубляются его представления об окружающем</w:t>
      </w:r>
      <w:r w:rsidR="00926A9E">
        <w:rPr>
          <w:rFonts w:ascii="Times New Roman" w:hAnsi="Times New Roman" w:cs="Times New Roman"/>
          <w:sz w:val="28"/>
          <w:szCs w:val="28"/>
        </w:rPr>
        <w:t xml:space="preserve"> мире,</w:t>
      </w:r>
      <w:r w:rsidRPr="00670BE4">
        <w:rPr>
          <w:rFonts w:ascii="Times New Roman" w:hAnsi="Times New Roman" w:cs="Times New Roman"/>
          <w:sz w:val="28"/>
          <w:szCs w:val="28"/>
        </w:rPr>
        <w:t xml:space="preserve">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осознанно их использовать. Этот вид деятельности всег</w:t>
      </w:r>
      <w:r w:rsidR="00926A9E">
        <w:rPr>
          <w:rFonts w:ascii="Times New Roman" w:hAnsi="Times New Roman" w:cs="Times New Roman"/>
          <w:sz w:val="28"/>
          <w:szCs w:val="28"/>
        </w:rPr>
        <w:t>да привлекал к себе внимание учё</w:t>
      </w:r>
      <w:r w:rsidRPr="00670BE4">
        <w:rPr>
          <w:rFonts w:ascii="Times New Roman" w:hAnsi="Times New Roman" w:cs="Times New Roman"/>
          <w:sz w:val="28"/>
          <w:szCs w:val="28"/>
        </w:rPr>
        <w:t>ных разных направлений</w:t>
      </w:r>
      <w:r w:rsidR="00926A9E">
        <w:rPr>
          <w:rFonts w:ascii="Times New Roman" w:hAnsi="Times New Roman" w:cs="Times New Roman"/>
          <w:sz w:val="28"/>
          <w:szCs w:val="28"/>
        </w:rPr>
        <w:t>.</w:t>
      </w:r>
    </w:p>
    <w:p w:rsidR="00670BE4" w:rsidRPr="00926A9E" w:rsidRDefault="00D75D8F" w:rsidP="00926A9E">
      <w:pPr>
        <w:spacing w:after="0" w:line="360" w:lineRule="auto"/>
        <w:ind w:firstLine="709"/>
        <w:jc w:val="both"/>
        <w:rPr>
          <w:rFonts w:ascii="Times New Roman" w:hAnsi="Times New Roman" w:cs="Times New Roman"/>
          <w:i/>
          <w:sz w:val="28"/>
          <w:szCs w:val="28"/>
        </w:rPr>
      </w:pPr>
      <w:r w:rsidRPr="00926A9E">
        <w:rPr>
          <w:rFonts w:ascii="Times New Roman" w:hAnsi="Times New Roman" w:cs="Times New Roman"/>
          <w:i/>
          <w:sz w:val="28"/>
          <w:szCs w:val="28"/>
        </w:rPr>
        <w:t>Роль изобразитель</w:t>
      </w:r>
      <w:r w:rsidR="00926A9E" w:rsidRPr="00926A9E">
        <w:rPr>
          <w:rFonts w:ascii="Times New Roman" w:hAnsi="Times New Roman" w:cs="Times New Roman"/>
          <w:i/>
          <w:sz w:val="28"/>
          <w:szCs w:val="28"/>
        </w:rPr>
        <w:t>ной деятельности в развитии ребёнка</w:t>
      </w:r>
    </w:p>
    <w:p w:rsidR="00926A9E"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Изобразительная деятельность для детей с ограниченными способностями как вид художественной деятельности должна носить эмоциона</w:t>
      </w:r>
      <w:r w:rsidR="00926A9E">
        <w:rPr>
          <w:rFonts w:ascii="Times New Roman" w:hAnsi="Times New Roman" w:cs="Times New Roman"/>
          <w:sz w:val="28"/>
          <w:szCs w:val="28"/>
        </w:rPr>
        <w:t>льный и творческий характер. В Ц</w:t>
      </w:r>
      <w:r w:rsidRPr="00670BE4">
        <w:rPr>
          <w:rFonts w:ascii="Times New Roman" w:hAnsi="Times New Roman" w:cs="Times New Roman"/>
          <w:sz w:val="28"/>
          <w:szCs w:val="28"/>
        </w:rPr>
        <w:t xml:space="preserve">ентре </w:t>
      </w:r>
      <w:r w:rsidR="00926A9E">
        <w:rPr>
          <w:rFonts w:ascii="Times New Roman" w:hAnsi="Times New Roman" w:cs="Times New Roman"/>
          <w:sz w:val="28"/>
          <w:szCs w:val="28"/>
        </w:rPr>
        <w:t xml:space="preserve">детского творчества «Радуга талантов» </w:t>
      </w:r>
      <w:r w:rsidRPr="00670BE4">
        <w:rPr>
          <w:rFonts w:ascii="Times New Roman" w:hAnsi="Times New Roman" w:cs="Times New Roman"/>
          <w:sz w:val="28"/>
          <w:szCs w:val="28"/>
        </w:rPr>
        <w:t>для работы по развитию творчества имеется кабинет с необходимым оборудованием, материалом и</w:t>
      </w:r>
      <w:r w:rsidR="00670BE4">
        <w:rPr>
          <w:rFonts w:ascii="Times New Roman" w:hAnsi="Times New Roman" w:cs="Times New Roman"/>
          <w:sz w:val="28"/>
          <w:szCs w:val="28"/>
        </w:rPr>
        <w:t xml:space="preserve"> пособиями. Моя задача</w:t>
      </w:r>
      <w:r w:rsidR="00926A9E">
        <w:rPr>
          <w:rFonts w:ascii="Times New Roman" w:hAnsi="Times New Roman" w:cs="Times New Roman"/>
          <w:sz w:val="28"/>
          <w:szCs w:val="28"/>
        </w:rPr>
        <w:t xml:space="preserve">, как педагога, </w:t>
      </w:r>
      <w:r w:rsidRPr="00670BE4">
        <w:rPr>
          <w:rFonts w:ascii="Times New Roman" w:hAnsi="Times New Roman" w:cs="Times New Roman"/>
          <w:sz w:val="28"/>
          <w:szCs w:val="28"/>
        </w:rPr>
        <w:t xml:space="preserve">состоит в том, чтобы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 </w:t>
      </w:r>
      <w:r w:rsidRPr="00670BE4">
        <w:rPr>
          <w:rFonts w:ascii="Times New Roman" w:hAnsi="Times New Roman" w:cs="Times New Roman"/>
          <w:sz w:val="28"/>
          <w:szCs w:val="28"/>
        </w:rPr>
        <w:lastRenderedPageBreak/>
        <w:t xml:space="preserve">познакомить с различными видами нетрадиционных техник рисования, аппликации и лепки. </w:t>
      </w:r>
    </w:p>
    <w:p w:rsidR="00D75D8F" w:rsidRPr="00670BE4"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Рисование, лепка, аппликация – виды изобразительной деятельности, основное назначение кот</w:t>
      </w:r>
      <w:r w:rsidR="00926A9E">
        <w:rPr>
          <w:rFonts w:ascii="Times New Roman" w:hAnsi="Times New Roman" w:cs="Times New Roman"/>
          <w:sz w:val="28"/>
          <w:szCs w:val="28"/>
        </w:rPr>
        <w:t>орых –</w:t>
      </w:r>
      <w:r w:rsidRPr="00670BE4">
        <w:rPr>
          <w:rFonts w:ascii="Times New Roman" w:hAnsi="Times New Roman" w:cs="Times New Roman"/>
          <w:sz w:val="28"/>
          <w:szCs w:val="28"/>
        </w:rPr>
        <w:t xml:space="preserve"> образное отражение действительности. Овладение умением изображать невозможно без целенаправленного зрительного восприятия – наблюдения. Для того чтобы нарисовать, вылепить какой-либо предмет, надо предварительно хорошо с ним ознакомиться, запомнить его форму, величину, цвет, конструкцию расположение частей.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w:t>
      </w:r>
    </w:p>
    <w:p w:rsidR="00097532"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В творческой деятельности ребенка следует выделять три основных этапа. </w:t>
      </w:r>
    </w:p>
    <w:p w:rsidR="00670BE4"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Первый - возникновение, развитие, осознание и оформление замысла. Тема предстоящего изображения может быть определена самим ребенком или предложена ему. В основном дети часто меняют замысел и, как правило, называя, что хотят нарисовать, затем создают совсем другое. Лишь при условии, если занятия проводятся систематически, замысел и воплощение у детей начинают совпадать. Причина кроется в ситуативности мышления ребенка: сначала ему захотелось нарисовать один объект, вдруг в поле его зрения попадает другой, который представляется ему более интересным. С другой - называя объект изображения, ребенок, обладая еще очень небольшим опытом деятельности, далеко не всегда соотносит задуманное со своими изобразительными возможностями. Поэтому, взяв в руку карандаш или кисть и поняв свое неумение, отказывается от первоначального замысла. Чем старше дети, тем богаче их опыт в изобразительной деятельности, тем более устойчивый характер приобретает их замысел.</w:t>
      </w:r>
    </w:p>
    <w:p w:rsidR="00670BE4"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 Второй этап - процесс создания изображения. Тема задания не только не лишает ребенка возможности проявить творчество, но и направляет его </w:t>
      </w:r>
      <w:r w:rsidRPr="00670BE4">
        <w:rPr>
          <w:rFonts w:ascii="Times New Roman" w:hAnsi="Times New Roman" w:cs="Times New Roman"/>
          <w:sz w:val="28"/>
          <w:szCs w:val="28"/>
        </w:rPr>
        <w:lastRenderedPageBreak/>
        <w:t xml:space="preserve">воображение, разумеется, если не регламентировать решение. </w:t>
      </w:r>
      <w:proofErr w:type="gramStart"/>
      <w:r w:rsidRPr="00670BE4">
        <w:rPr>
          <w:rFonts w:ascii="Times New Roman" w:hAnsi="Times New Roman" w:cs="Times New Roman"/>
          <w:sz w:val="28"/>
          <w:szCs w:val="28"/>
        </w:rPr>
        <w:t>Значительно большие</w:t>
      </w:r>
      <w:proofErr w:type="gramEnd"/>
      <w:r w:rsidRPr="00670BE4">
        <w:rPr>
          <w:rFonts w:ascii="Times New Roman" w:hAnsi="Times New Roman" w:cs="Times New Roman"/>
          <w:sz w:val="28"/>
          <w:szCs w:val="28"/>
        </w:rPr>
        <w:t xml:space="preserve"> возможности возникают тогда, когда ребенок создает изображение по собственному замыслу, когда задавать лишь направление выбора темы, содержания изображения. Деятельность на этом этапе требует от ребенка умения владеть способами изображения, выразительными средствами, специфичными для рисования, лепки, аппликации. </w:t>
      </w:r>
    </w:p>
    <w:p w:rsidR="00D75D8F" w:rsidRPr="00670BE4"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Третий этап - анализ результатов - тесно связан с двумя предыдущими - это их логическое продолжение и завершение. Просмотр и анализ </w:t>
      </w:r>
      <w:proofErr w:type="gramStart"/>
      <w:r w:rsidRPr="00670BE4">
        <w:rPr>
          <w:rFonts w:ascii="Times New Roman" w:hAnsi="Times New Roman" w:cs="Times New Roman"/>
          <w:sz w:val="28"/>
          <w:szCs w:val="28"/>
        </w:rPr>
        <w:t>созданного</w:t>
      </w:r>
      <w:proofErr w:type="gramEnd"/>
      <w:r w:rsidRPr="00670BE4">
        <w:rPr>
          <w:rFonts w:ascii="Times New Roman" w:hAnsi="Times New Roman" w:cs="Times New Roman"/>
          <w:sz w:val="28"/>
          <w:szCs w:val="28"/>
        </w:rPr>
        <w:t xml:space="preserve"> детьми осуществляются при их максимальной активности, что позволяет полнее осмыслить результат собственной деятельности. Изобразительная деятельность тесно связана с сенсорным воспитанием. Формирование представлений о предметах требует усвоения знаний об их свойствах и качествах, форме, цвете, величине, положении в пространстве. С детьми с ограниченными способностями мы стараемся определить и назвать все эти свойства, сравниваем предметы, находим сходства и различия, то есть производим умственные действия. Таким образом, изобразительная деятельность содействует сенсорному воспитанию и развитию нагляд</w:t>
      </w:r>
      <w:r w:rsidR="00097532">
        <w:rPr>
          <w:rFonts w:ascii="Times New Roman" w:hAnsi="Times New Roman" w:cs="Times New Roman"/>
          <w:sz w:val="28"/>
          <w:szCs w:val="28"/>
        </w:rPr>
        <w:t>но-образного мышления у детей-</w:t>
      </w:r>
      <w:r w:rsidRPr="00670BE4">
        <w:rPr>
          <w:rFonts w:ascii="Times New Roman" w:hAnsi="Times New Roman" w:cs="Times New Roman"/>
          <w:sz w:val="28"/>
          <w:szCs w:val="28"/>
        </w:rPr>
        <w:t>инвалидов.</w:t>
      </w:r>
    </w:p>
    <w:p w:rsidR="00097532" w:rsidRPr="00097532" w:rsidRDefault="00D75D8F" w:rsidP="00926A9E">
      <w:pPr>
        <w:spacing w:after="0" w:line="360" w:lineRule="auto"/>
        <w:ind w:firstLine="709"/>
        <w:jc w:val="both"/>
        <w:rPr>
          <w:rFonts w:ascii="Times New Roman" w:hAnsi="Times New Roman" w:cs="Times New Roman"/>
          <w:i/>
          <w:sz w:val="28"/>
          <w:szCs w:val="28"/>
        </w:rPr>
      </w:pPr>
      <w:r w:rsidRPr="00097532">
        <w:rPr>
          <w:rFonts w:ascii="Times New Roman" w:hAnsi="Times New Roman" w:cs="Times New Roman"/>
          <w:i/>
          <w:sz w:val="28"/>
          <w:szCs w:val="28"/>
        </w:rPr>
        <w:t>Развит</w:t>
      </w:r>
      <w:r w:rsidR="00097532" w:rsidRPr="00097532">
        <w:rPr>
          <w:rFonts w:ascii="Times New Roman" w:hAnsi="Times New Roman" w:cs="Times New Roman"/>
          <w:i/>
          <w:sz w:val="28"/>
          <w:szCs w:val="28"/>
        </w:rPr>
        <w:t>ие мелкой моторики пальцев рук</w:t>
      </w:r>
    </w:p>
    <w:p w:rsidR="00D75D8F" w:rsidRPr="00670BE4"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Цель работы по развитию мелкой моторики, является развитие взаимосвязи между полушариями головного мозга и синхронизация их работы. В правом полушарии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w:t>
      </w:r>
      <w:r w:rsidR="00097532">
        <w:rPr>
          <w:rFonts w:ascii="Times New Roman" w:hAnsi="Times New Roman" w:cs="Times New Roman"/>
          <w:sz w:val="28"/>
          <w:szCs w:val="28"/>
        </w:rPr>
        <w:t>.</w:t>
      </w:r>
    </w:p>
    <w:p w:rsidR="00670BE4" w:rsidRPr="00097532" w:rsidRDefault="00097532" w:rsidP="00926A9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Рисование при диагнозе ДЦП</w:t>
      </w:r>
    </w:p>
    <w:p w:rsidR="00097532"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В своей работе с детьми с диагнозом детский церебральный паралич (ДЦП) нами соблюдается принцип дифференцированного подхода </w:t>
      </w:r>
      <w:proofErr w:type="gramStart"/>
      <w:r w:rsidRPr="00670BE4">
        <w:rPr>
          <w:rFonts w:ascii="Times New Roman" w:hAnsi="Times New Roman" w:cs="Times New Roman"/>
          <w:sz w:val="28"/>
          <w:szCs w:val="28"/>
        </w:rPr>
        <w:t>к</w:t>
      </w:r>
      <w:proofErr w:type="gramEnd"/>
      <w:r w:rsidRPr="00670BE4">
        <w:rPr>
          <w:rFonts w:ascii="Times New Roman" w:hAnsi="Times New Roman" w:cs="Times New Roman"/>
          <w:sz w:val="28"/>
          <w:szCs w:val="28"/>
        </w:rPr>
        <w:t xml:space="preserve"> </w:t>
      </w:r>
      <w:r w:rsidRPr="00670BE4">
        <w:rPr>
          <w:rFonts w:ascii="Times New Roman" w:hAnsi="Times New Roman" w:cs="Times New Roman"/>
          <w:sz w:val="28"/>
          <w:szCs w:val="28"/>
        </w:rPr>
        <w:lastRenderedPageBreak/>
        <w:t xml:space="preserve">обучению и воспитанию. Это обуславливает необходимость составления индивидуального плана коррекции для каждого ребенка. </w:t>
      </w:r>
    </w:p>
    <w:p w:rsidR="00097532"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Прежде чем составить такой план работы, проводим диагностику (педагогическую и психологическую). Полученные сведения фиксируем в комплексной диагностической карте психического и физического развития ребенка. В содержании карты отражаются анамнестические данные, характеристика познавательной сферы - уровень развития восприятия, внимания, памяти, мышления, речи; показатели двигательного развития - общая и мелкая моторика, особенности социально-эмоциональной сферы. На основе этих данных составляем индивидуальный коррекционно-развивающий план с каждым ребенком, в котором отражаются основные направления коррекции и конкретные задачи по формированию умений и навыков, темп продвижения и расши</w:t>
      </w:r>
      <w:r w:rsidR="00097532">
        <w:rPr>
          <w:rFonts w:ascii="Times New Roman" w:hAnsi="Times New Roman" w:cs="Times New Roman"/>
          <w:sz w:val="28"/>
          <w:szCs w:val="28"/>
        </w:rPr>
        <w:t>рения ― зоны ближайшего развития</w:t>
      </w:r>
      <w:r w:rsidRPr="00670BE4">
        <w:rPr>
          <w:rFonts w:ascii="Times New Roman" w:hAnsi="Times New Roman" w:cs="Times New Roman"/>
          <w:sz w:val="28"/>
          <w:szCs w:val="28"/>
        </w:rPr>
        <w:t xml:space="preserve"> потенциальные возможности на время реабилитации и работа в домашних условиях после реабилитации. </w:t>
      </w:r>
    </w:p>
    <w:p w:rsidR="00670BE4"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Невозможно получить какое-либо изображение, не владея предметами и орудиями изобразительной деятельности, то есть карандашом, кистью, ножницами, пластилином, клеем и способами их употребления. Следовательно, развитие изобразительной деятельности ребенка связано с развитием его предметной деятельности и предполагает достаточно высокий уровень развития последней. Трудности в овладении предметным изображением в развитии содержательной стороны рисования у дошкольников с ДЦП тесно связаны с недоразвитием восприятия, образного мышления, предметной и игровой деятельности, речи, то есть тех сторон психики, которые составляют основу изобразительной деятельности. Одной из основных задач начального периода является формирование мотивационно - </w:t>
      </w:r>
      <w:proofErr w:type="spellStart"/>
      <w:r w:rsidRPr="00670BE4">
        <w:rPr>
          <w:rFonts w:ascii="Times New Roman" w:hAnsi="Times New Roman" w:cs="Times New Roman"/>
          <w:sz w:val="28"/>
          <w:szCs w:val="28"/>
        </w:rPr>
        <w:t>потребностного</w:t>
      </w:r>
      <w:proofErr w:type="spellEnd"/>
      <w:r w:rsidRPr="00670BE4">
        <w:rPr>
          <w:rFonts w:ascii="Times New Roman" w:hAnsi="Times New Roman" w:cs="Times New Roman"/>
          <w:sz w:val="28"/>
          <w:szCs w:val="28"/>
        </w:rPr>
        <w:t xml:space="preserve"> плана деятельности</w:t>
      </w:r>
      <w:r w:rsidR="00097532">
        <w:rPr>
          <w:rFonts w:ascii="Times New Roman" w:hAnsi="Times New Roman" w:cs="Times New Roman"/>
          <w:sz w:val="28"/>
          <w:szCs w:val="28"/>
        </w:rPr>
        <w:t>.</w:t>
      </w:r>
    </w:p>
    <w:p w:rsidR="00670BE4" w:rsidRPr="00097532" w:rsidRDefault="00097532" w:rsidP="00926A9E">
      <w:pPr>
        <w:spacing w:after="0" w:line="360" w:lineRule="auto"/>
        <w:ind w:firstLine="709"/>
        <w:jc w:val="both"/>
        <w:rPr>
          <w:rFonts w:ascii="Times New Roman" w:hAnsi="Times New Roman" w:cs="Times New Roman"/>
          <w:i/>
          <w:sz w:val="28"/>
          <w:szCs w:val="28"/>
        </w:rPr>
      </w:pPr>
      <w:r w:rsidRPr="00097532">
        <w:rPr>
          <w:rFonts w:ascii="Times New Roman" w:hAnsi="Times New Roman" w:cs="Times New Roman"/>
          <w:i/>
          <w:sz w:val="28"/>
          <w:szCs w:val="28"/>
        </w:rPr>
        <w:t xml:space="preserve">Рисование с детьми </w:t>
      </w:r>
      <w:proofErr w:type="spellStart"/>
      <w:r w:rsidRPr="00097532">
        <w:rPr>
          <w:rFonts w:ascii="Times New Roman" w:hAnsi="Times New Roman" w:cs="Times New Roman"/>
          <w:i/>
          <w:sz w:val="28"/>
          <w:szCs w:val="28"/>
        </w:rPr>
        <w:t>аутистами</w:t>
      </w:r>
      <w:proofErr w:type="spellEnd"/>
    </w:p>
    <w:p w:rsidR="00097532"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Многие дети </w:t>
      </w:r>
      <w:proofErr w:type="spellStart"/>
      <w:r w:rsidRPr="00670BE4">
        <w:rPr>
          <w:rFonts w:ascii="Times New Roman" w:hAnsi="Times New Roman" w:cs="Times New Roman"/>
          <w:sz w:val="28"/>
          <w:szCs w:val="28"/>
        </w:rPr>
        <w:t>аутисты</w:t>
      </w:r>
      <w:proofErr w:type="spellEnd"/>
      <w:r w:rsidRPr="00670BE4">
        <w:rPr>
          <w:rFonts w:ascii="Times New Roman" w:hAnsi="Times New Roman" w:cs="Times New Roman"/>
          <w:sz w:val="28"/>
          <w:szCs w:val="28"/>
        </w:rPr>
        <w:t xml:space="preserve"> хорошо рисуют, занимаются искусством. На уроках можно использовать различные техники рисования. Это и </w:t>
      </w:r>
      <w:r w:rsidRPr="00670BE4">
        <w:rPr>
          <w:rFonts w:ascii="Times New Roman" w:hAnsi="Times New Roman" w:cs="Times New Roman"/>
          <w:sz w:val="28"/>
          <w:szCs w:val="28"/>
        </w:rPr>
        <w:lastRenderedPageBreak/>
        <w:t>пальчиковая живопись, водяная печать, использование различных приспособлений для рисования, такие как ушные палочки, губки, вата. Методик рисования огромное количество, быть может, ребенок вам сам подскажет</w:t>
      </w:r>
      <w:r w:rsidR="00097532">
        <w:rPr>
          <w:rFonts w:ascii="Times New Roman" w:hAnsi="Times New Roman" w:cs="Times New Roman"/>
          <w:sz w:val="28"/>
          <w:szCs w:val="28"/>
        </w:rPr>
        <w:t>,</w:t>
      </w:r>
      <w:r w:rsidRPr="00670BE4">
        <w:rPr>
          <w:rFonts w:ascii="Times New Roman" w:hAnsi="Times New Roman" w:cs="Times New Roman"/>
          <w:sz w:val="28"/>
          <w:szCs w:val="28"/>
        </w:rPr>
        <w:t xml:space="preserve"> чем ему приятнее рисовать. Такие занятия развивают ребенку воображение и попутно мелкую моторику. </w:t>
      </w:r>
    </w:p>
    <w:p w:rsidR="00827F47"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Всем известно, что ребенок </w:t>
      </w:r>
      <w:proofErr w:type="spellStart"/>
      <w:r w:rsidRPr="00670BE4">
        <w:rPr>
          <w:rFonts w:ascii="Times New Roman" w:hAnsi="Times New Roman" w:cs="Times New Roman"/>
          <w:sz w:val="28"/>
          <w:szCs w:val="28"/>
        </w:rPr>
        <w:t>аутист</w:t>
      </w:r>
      <w:proofErr w:type="spellEnd"/>
      <w:r w:rsidRPr="00670BE4">
        <w:rPr>
          <w:rFonts w:ascii="Times New Roman" w:hAnsi="Times New Roman" w:cs="Times New Roman"/>
          <w:sz w:val="28"/>
          <w:szCs w:val="28"/>
        </w:rPr>
        <w:t xml:space="preserve"> мыслит образами, а в создании рисунка он и использует это. Где-то ему даже проще нарисовать о своих потребностях и желаниях, нежели сказать, особенно если ребенок не говорит. Это одна из методик</w:t>
      </w:r>
      <w:r w:rsidR="00097532">
        <w:rPr>
          <w:rFonts w:ascii="Times New Roman" w:hAnsi="Times New Roman" w:cs="Times New Roman"/>
          <w:sz w:val="28"/>
          <w:szCs w:val="28"/>
        </w:rPr>
        <w:t xml:space="preserve"> вовлечения ребенка в общение с</w:t>
      </w:r>
      <w:r w:rsidRPr="00670BE4">
        <w:rPr>
          <w:rFonts w:ascii="Times New Roman" w:hAnsi="Times New Roman" w:cs="Times New Roman"/>
          <w:sz w:val="28"/>
          <w:szCs w:val="28"/>
        </w:rPr>
        <w:t xml:space="preserve"> взрослыми. Необходимо лишь подтолкнуть его к этому через различные игры</w:t>
      </w:r>
      <w:r w:rsidR="00097532">
        <w:rPr>
          <w:rFonts w:ascii="Times New Roman" w:hAnsi="Times New Roman" w:cs="Times New Roman"/>
          <w:sz w:val="28"/>
          <w:szCs w:val="28"/>
        </w:rPr>
        <w:t>,</w:t>
      </w:r>
      <w:r w:rsidRPr="00670BE4">
        <w:rPr>
          <w:rFonts w:ascii="Times New Roman" w:hAnsi="Times New Roman" w:cs="Times New Roman"/>
          <w:sz w:val="28"/>
          <w:szCs w:val="28"/>
        </w:rPr>
        <w:t xml:space="preserve"> связанные с рисованием. Надо не просто дать ребенку задание и смотреть, а тоже участвовать. Начните рисовать с ним одну картинку. Быть может ребенок не захочет этого делать, а вы можете начать и без него. Он обязательно подключится, ведь ему интересно, что это вы там делаете. А дальше уже можно будет усложнять работу. </w:t>
      </w:r>
    </w:p>
    <w:p w:rsidR="00827F47"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Очень важно развивать тактильное восприятие. Для этого можно взять небольшую коробку, заполнить ее любой крупой или песком и внутрь спрятать камушки или крупные пуговицы, для начала 2-3, не больше. Ребенок должен их найти и достать, постепенно количество камешков можно увеличивать до 10-15. Еще одно похожее задание: в миску налейте воду, на дно положите монетки, ребенок должен стараться их достать. </w:t>
      </w:r>
    </w:p>
    <w:p w:rsidR="00827F47" w:rsidRDefault="00D75D8F" w:rsidP="00926A9E">
      <w:pPr>
        <w:spacing w:after="0" w:line="360" w:lineRule="auto"/>
        <w:ind w:firstLine="709"/>
        <w:jc w:val="both"/>
        <w:rPr>
          <w:rFonts w:ascii="Times New Roman" w:hAnsi="Times New Roman" w:cs="Times New Roman"/>
          <w:sz w:val="28"/>
          <w:szCs w:val="28"/>
        </w:rPr>
      </w:pPr>
      <w:r w:rsidRPr="00670BE4">
        <w:rPr>
          <w:rFonts w:ascii="Times New Roman" w:hAnsi="Times New Roman" w:cs="Times New Roman"/>
          <w:sz w:val="28"/>
          <w:szCs w:val="28"/>
        </w:rPr>
        <w:t xml:space="preserve">Необходимо развивать тактильные и кинестетические ощущения. Для этого хорошо подойдут игры с различными материалами. Можно использовать шелк, шерсть, туалетную и наждачную бумагу. Лепка – одна из важнейших коррекционных методик: одновременно будет развиваться и моторика, и сенсорная чувствительность. Для лепки можно использовать массу для моделирования или обычный пластилин. Ребенок раскатывает пластилин, делает из него шарики и просто разминает его. На занятиях можно не просто играть с пластилином, создавать аппликации из цветной бумаги, конструировать из кубиков, но и включать новое в работу. </w:t>
      </w:r>
      <w:r w:rsidRPr="00670BE4">
        <w:rPr>
          <w:rFonts w:ascii="Times New Roman" w:hAnsi="Times New Roman" w:cs="Times New Roman"/>
          <w:sz w:val="28"/>
          <w:szCs w:val="28"/>
        </w:rPr>
        <w:lastRenderedPageBreak/>
        <w:t>Используйте природный материал, разл</w:t>
      </w:r>
      <w:r w:rsidR="00827F47">
        <w:rPr>
          <w:rFonts w:ascii="Times New Roman" w:hAnsi="Times New Roman" w:cs="Times New Roman"/>
          <w:sz w:val="28"/>
          <w:szCs w:val="28"/>
        </w:rPr>
        <w:t>ичные крупы, семена, каштаны, жё</w:t>
      </w:r>
      <w:r w:rsidRPr="00670BE4">
        <w:rPr>
          <w:rFonts w:ascii="Times New Roman" w:hAnsi="Times New Roman" w:cs="Times New Roman"/>
          <w:sz w:val="28"/>
          <w:szCs w:val="28"/>
        </w:rPr>
        <w:t xml:space="preserve">луди. Ребенку проще посмотреть, потрогать, понюхать и понять естественные объекты. Так же можно использовать вату, картон, бумагу с различной поверхностью, ткани. Из всего этого можно создавать разнообразные поделки. Это могут быть и простые полянки с цветами, зимний пейзаж, зайчики, птички. Так и более сложные поделки: разнообразные лабиринты, открывающиеся двери у нарисованных домиков, деревня из различных материалов. </w:t>
      </w:r>
    </w:p>
    <w:p w:rsidR="00827F47" w:rsidRDefault="00D75D8F" w:rsidP="00926A9E">
      <w:pPr>
        <w:spacing w:after="0" w:line="360" w:lineRule="auto"/>
        <w:ind w:firstLine="709"/>
        <w:jc w:val="both"/>
        <w:rPr>
          <w:rFonts w:ascii="Times New Roman" w:hAnsi="Times New Roman" w:cs="Times New Roman"/>
          <w:sz w:val="28"/>
          <w:szCs w:val="28"/>
        </w:rPr>
        <w:sectPr w:rsidR="00827F47" w:rsidSect="00926A9E">
          <w:pgSz w:w="11906" w:h="16838"/>
          <w:pgMar w:top="1134" w:right="851" w:bottom="1134" w:left="1701" w:header="708" w:footer="708" w:gutter="0"/>
          <w:cols w:space="708"/>
          <w:docGrid w:linePitch="360"/>
        </w:sectPr>
      </w:pPr>
      <w:r w:rsidRPr="00670BE4">
        <w:rPr>
          <w:rFonts w:ascii="Times New Roman" w:hAnsi="Times New Roman" w:cs="Times New Roman"/>
          <w:sz w:val="28"/>
          <w:szCs w:val="28"/>
        </w:rPr>
        <w:t>Главное подходить к работе творчески, и у вас все получится</w:t>
      </w:r>
      <w:r w:rsidR="00827F47">
        <w:rPr>
          <w:rFonts w:ascii="Times New Roman" w:hAnsi="Times New Roman" w:cs="Times New Roman"/>
          <w:sz w:val="28"/>
          <w:szCs w:val="28"/>
        </w:rPr>
        <w:t>.</w:t>
      </w:r>
      <w:bookmarkStart w:id="0" w:name="_GoBack"/>
      <w:bookmarkEnd w:id="0"/>
    </w:p>
    <w:p w:rsidR="00D75D8F" w:rsidRPr="00670BE4" w:rsidRDefault="00D75D8F" w:rsidP="00827F47">
      <w:pPr>
        <w:spacing w:after="0" w:line="360" w:lineRule="auto"/>
        <w:jc w:val="both"/>
        <w:rPr>
          <w:rFonts w:ascii="Times New Roman" w:hAnsi="Times New Roman" w:cs="Times New Roman"/>
        </w:rPr>
      </w:pPr>
    </w:p>
    <w:sectPr w:rsidR="00D75D8F" w:rsidRPr="00670BE4" w:rsidSect="00926A9E">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91" w:rsidRDefault="004C3F91" w:rsidP="00D75D8F">
      <w:pPr>
        <w:spacing w:after="0" w:line="240" w:lineRule="auto"/>
      </w:pPr>
      <w:r>
        <w:separator/>
      </w:r>
    </w:p>
  </w:endnote>
  <w:endnote w:type="continuationSeparator" w:id="0">
    <w:p w:rsidR="004C3F91" w:rsidRDefault="004C3F91" w:rsidP="00D7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91" w:rsidRDefault="004C3F91" w:rsidP="00D75D8F">
      <w:pPr>
        <w:spacing w:after="0" w:line="240" w:lineRule="auto"/>
      </w:pPr>
      <w:r>
        <w:separator/>
      </w:r>
    </w:p>
  </w:footnote>
  <w:footnote w:type="continuationSeparator" w:id="0">
    <w:p w:rsidR="004C3F91" w:rsidRDefault="004C3F91" w:rsidP="00D75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84"/>
    <w:rsid w:val="00050D84"/>
    <w:rsid w:val="00097532"/>
    <w:rsid w:val="001D65C2"/>
    <w:rsid w:val="004C3F91"/>
    <w:rsid w:val="00670BE4"/>
    <w:rsid w:val="00827F47"/>
    <w:rsid w:val="00881C5F"/>
    <w:rsid w:val="00926A9E"/>
    <w:rsid w:val="00D75D8F"/>
    <w:rsid w:val="00DC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D8F"/>
  </w:style>
  <w:style w:type="paragraph" w:styleId="a5">
    <w:name w:val="footer"/>
    <w:basedOn w:val="a"/>
    <w:link w:val="a6"/>
    <w:uiPriority w:val="99"/>
    <w:unhideWhenUsed/>
    <w:rsid w:val="00D75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D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D8F"/>
  </w:style>
  <w:style w:type="paragraph" w:styleId="a5">
    <w:name w:val="footer"/>
    <w:basedOn w:val="a"/>
    <w:link w:val="a6"/>
    <w:uiPriority w:val="99"/>
    <w:unhideWhenUsed/>
    <w:rsid w:val="00D75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 Талантов</dc:creator>
  <cp:keywords/>
  <dc:description/>
  <cp:lastModifiedBy>Mary</cp:lastModifiedBy>
  <cp:revision>4</cp:revision>
  <dcterms:created xsi:type="dcterms:W3CDTF">2019-03-15T05:08:00Z</dcterms:created>
  <dcterms:modified xsi:type="dcterms:W3CDTF">2019-03-21T06:54:00Z</dcterms:modified>
</cp:coreProperties>
</file>