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CC" w:rsidRPr="00DB67CC" w:rsidRDefault="00DB67CC" w:rsidP="00DB67CC">
      <w:pPr>
        <w:shd w:val="clear" w:color="auto" w:fill="EEEDE0"/>
        <w:spacing w:before="75" w:after="150" w:line="36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перегрузки и утомление</w:t>
      </w:r>
    </w:p>
    <w:p w:rsidR="00DB67CC" w:rsidRPr="00DB67CC" w:rsidRDefault="00DB67CC" w:rsidP="00DB67CC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важно поддерживать интерес к учебе у детей, используя современные информационные технологии. Нужно только не переусердствовать в этом вопросе и не забывать, что психическое и физическое здоровье важнее всех знаний вместе взятых.</w:t>
      </w:r>
    </w:p>
    <w:p w:rsidR="00DB67CC" w:rsidRPr="00DB67CC" w:rsidRDefault="00DB67CC" w:rsidP="00DB67C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Ребенок, живущий в XXI веке, с раннего возраста сталкивается с огромным информационным потоком, источниками которого чаще всего являются телевидение, Интернет, школа, детский сад, книги, родители и учителя. Безусловно, расширение кругозора, получение новых знаний положительно сказывается на интеллектуальном развитии ребенка. Однако длительное нахождение в насыщенной информационной среде может быть для него небезопасным. Почему? </w:t>
      </w:r>
      <w:bookmarkStart w:id="0" w:name="_GoBack"/>
      <w:bookmarkEnd w:id="0"/>
    </w:p>
    <w:p w:rsidR="00DB67CC" w:rsidRPr="00DB67CC" w:rsidRDefault="00DB67CC" w:rsidP="00DB67C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интерес к чему-либо при отсутствии оного у себя самого — бессмысленная затея. «Давай танцевать под музыку!» — говорю ребенку в очередные выходные. «Ура! Давай!» — отвечает радостно ребенок.</w:t>
      </w:r>
    </w:p>
    <w:p w:rsidR="00DB67CC" w:rsidRPr="00DB67CC" w:rsidRDefault="00DB67CC" w:rsidP="00DB67C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возможностей, когда ребенку 6—8 лет!</w:t>
      </w:r>
    </w:p>
    <w:p w:rsidR="00DB67CC" w:rsidRPr="00DB67CC" w:rsidRDefault="00DB67CC" w:rsidP="00DB67C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мире, когда требования к уровню образования и интеллектуальным возможностям детей постоянно возрастают, ребенок находится во власти наших родительских амбиций. Ребенок еще не начал ходить и говорить, а мы стремимся обучать его в группах раннего развития. Позже добавляется изучение иностранных языков, компьютера, хореография, бассейн и многое другое. Не удивительно, что в настоящее время подавляющее большинство детей не желают идти в школу. Их жизнь уже до школы была расписана по минутам, времени для игр и детского творчества не оставалось.</w:t>
      </w:r>
    </w:p>
    <w:p w:rsidR="00DB67CC" w:rsidRPr="00DB67CC" w:rsidRDefault="00DB67CC" w:rsidP="00DB67C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C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Сыну моих знакомых было чуть больше 4 лет, когда детство у него закончилось. Всю неделю он был обязан посещать кружки: акробатический, по рисованию, по развитию речи, танцевальный и т. д. Конечно, после первой же насыщенной полезными занятиями недели с ним приключилась настоящая истерика, он отказался куда-либо идти и что-либо делать. Он громко кричал, разбрасывал вещи и совершенно не слышал взрослых.</w:t>
      </w:r>
    </w:p>
    <w:p w:rsidR="00DB67CC" w:rsidRPr="00DB67CC" w:rsidRDefault="00DB67CC" w:rsidP="00DB67C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тщетно старалась объяснить ему, что «за все заплачено», и потому он должен ходить. Для ребенка такая нагрузка непосильна! Резервы психики дошкольника еще очень малы, и поэтому вследствие перегрузок у него наступает утомление, которое в свою очередь влечет за собой все признаки плохого поведения: капризы, раздражительность, повышенную возбудимость и т. д.</w:t>
      </w:r>
    </w:p>
    <w:p w:rsidR="00DB67CC" w:rsidRPr="00DB67CC" w:rsidRDefault="00DB67CC" w:rsidP="00DB67C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Появлению утомления способствуют не только интеллектуальные перегрузки, но и уменьшение продолжительности ночного сна, нарушение дневного сна, недостаточное пребывание на свежем воздухе.</w:t>
      </w:r>
    </w:p>
    <w:p w:rsidR="00DB67CC" w:rsidRPr="00DB67CC" w:rsidRDefault="00DB67CC" w:rsidP="00DB67C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нормы продолжительности занятий, сна и прогулки для детей дошкольного возраста.</w:t>
      </w:r>
    </w:p>
    <w:p w:rsidR="00DB67CC" w:rsidRPr="00DB67CC" w:rsidRDefault="00DB67CC" w:rsidP="00DB67CC">
      <w:pPr>
        <w:spacing w:after="150" w:line="36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занятий в дошкольном возрасте</w:t>
      </w:r>
    </w:p>
    <w:p w:rsidR="00DB67CC" w:rsidRPr="00DB67CC" w:rsidRDefault="00DB67CC" w:rsidP="00DB67C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C">
        <w:rPr>
          <w:rFonts w:ascii="Times New Roman" w:eastAsia="Times New Roman" w:hAnsi="Times New Roman" w:cs="Times New Roman"/>
          <w:sz w:val="28"/>
          <w:szCs w:val="28"/>
          <w:lang w:eastAsia="ru-RU"/>
        </w:rPr>
        <w:t>В 3—4 года продолжительность занятий должна составлять 10—15 минут, в 4—5 лет — 20 минут, в 5—6 лет — 20—25 минут, в 6—7 лет — 25—30 минут. Конечно, если ребенок чем-то увлечен, он может заниматься и намного дольше. Если это не наносит вреда его здоровью, то вмешиваться не надо.</w:t>
      </w:r>
    </w:p>
    <w:p w:rsidR="00DB67CC" w:rsidRPr="00DB67CC" w:rsidRDefault="00DB67CC" w:rsidP="00DB67CC">
      <w:pPr>
        <w:spacing w:after="150" w:line="36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сна у детей</w:t>
      </w:r>
    </w:p>
    <w:p w:rsidR="00DB67CC" w:rsidRPr="00DB67CC" w:rsidRDefault="00DB67CC" w:rsidP="00DB67C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E1D25C" wp14:editId="16500AEF">
            <wp:extent cx="3278505" cy="1326515"/>
            <wp:effectExtent l="0" t="0" r="0" b="6985"/>
            <wp:docPr id="1" name="Рисунок 1" descr="Info peregruzki utomlen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o peregruzki utomleni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7CC" w:rsidRPr="00DB67CC" w:rsidRDefault="00DB67CC" w:rsidP="00DB67CC">
      <w:pPr>
        <w:spacing w:after="150" w:line="36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детей на свежем воздухе</w:t>
      </w:r>
    </w:p>
    <w:p w:rsidR="00DB67CC" w:rsidRPr="00DB67CC" w:rsidRDefault="00DB67CC" w:rsidP="00DB67C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 — наиболее эффективный вид отдыха. Особенно важны прогулки для детей дошкольного возраста: зимой не менее 4—4,5 часа, а летом по возможности весь день.</w:t>
      </w:r>
    </w:p>
    <w:p w:rsidR="00DB67CC" w:rsidRPr="00DB67CC" w:rsidRDefault="00DB67CC" w:rsidP="00DB67C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меньше ребенок, тем быстрее у него развивается утомление. Например, у ребенка грудного возраста бодрствование в течение 1,5—2 часов приводит к утомлению даже без активной деятельности. Быстрее всего у ребенка наступает утомление в ответ на монотонную деятельность; 5-летние дети утомляются быстрее, чем 6—7-летние.</w:t>
      </w:r>
    </w:p>
    <w:p w:rsidR="00DB67CC" w:rsidRPr="00DB67CC" w:rsidRDefault="00DB67CC" w:rsidP="00DB67C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5—6 лет дети начинают активно осваивать компьютер. К сожалению, в последнее время появилось много семей, в которых </w:t>
      </w:r>
      <w:proofErr w:type="gramStart"/>
      <w:r w:rsidRPr="00DB67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DB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уже с раннего возраста проводят большую часть суток за компьютером. У них, естественно, формируется компьютерная зависимость, и если мама отказывается включить очередной мультик, ребенок становится агрессивным и неуправляемым. Безусловно, компьютерные игры для дошкольников — интересный и увлекательный вид деятельности. Он дает ребенку новый способ усвоения знаний, позволяет самостоятельно изучать различные явления, непосредственно участвовать в происходящем на экране. Однако работа на компьютере вызывает сильное напряжение и довольно быстро приводит к утомлению, которое не всегда замечают взрослые. Дети, впрочем, </w:t>
      </w:r>
      <w:r w:rsidRPr="00DB67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не замечают усталости. У ребенка уже глаза «не смотрят», спина затекла, а он в радостном возбуждении восклицает: «Я не устал!» Понятно, что это успокаивающе действует на родителей, тем более что ребенок занят делом и никому не мешает.</w:t>
      </w:r>
    </w:p>
    <w:p w:rsidR="00DB67CC" w:rsidRPr="00DB67CC" w:rsidRDefault="00DB67CC" w:rsidP="00DB67C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 давно уже доказали, что компьютерные игры относятся к наиболее напряженной деятельности по сравнению с другими видами занятий на компьютере и считаются более утомительными, чем решение математических задач.</w:t>
      </w:r>
    </w:p>
    <w:p w:rsidR="00DB67CC" w:rsidRPr="00DB67CC" w:rsidRDefault="00DB67CC" w:rsidP="00DB67C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того, в Японии и Англии у детей, которые с раннего возраста увлекаются компьютерными играми, был выявлен синдром «видеоигровой эпилепсии», проявляющейся головными болями, длительным спазмом мускулатуры лица, нарушением зрения, появлением негативных черт характера.</w:t>
      </w:r>
    </w:p>
    <w:p w:rsidR="00DB67CC" w:rsidRPr="00DB67CC" w:rsidRDefault="00DB67CC" w:rsidP="00DB67C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наступления утомления может быть различным не только у разных детей, но и у одного и того же ребенка в разных случаях; в зависимости от его состояния, настроения и других причин, утомление возникает в разные сроки.</w:t>
      </w:r>
    </w:p>
    <w:p w:rsidR="00DB67CC" w:rsidRPr="00DB67CC" w:rsidRDefault="00DB67CC" w:rsidP="00DB67C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каким признакам можно определить наличие утомления у ребенка</w:t>
      </w:r>
    </w:p>
    <w:p w:rsidR="00DB67CC" w:rsidRPr="00DB67CC" w:rsidRDefault="00DB67CC" w:rsidP="00DB67CC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отвлекаемость</w:t>
      </w:r>
    </w:p>
    <w:p w:rsidR="00DB67CC" w:rsidRPr="00DB67CC" w:rsidRDefault="00DB67CC" w:rsidP="00DB67CC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частая смена позы</w:t>
      </w:r>
    </w:p>
    <w:p w:rsidR="00DB67CC" w:rsidRPr="00DB67CC" w:rsidRDefault="00DB67CC" w:rsidP="00DB67CC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непривычные движения рук, ног (трясение, постукивание и т. п.)</w:t>
      </w:r>
    </w:p>
    <w:p w:rsidR="00DB67CC" w:rsidRPr="00DB67CC" w:rsidRDefault="00DB67CC" w:rsidP="00DB67CC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неприятная мимика (</w:t>
      </w:r>
      <w:proofErr w:type="gramStart"/>
      <w:r w:rsidRPr="00DB67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кривляние</w:t>
      </w:r>
      <w:proofErr w:type="gramEnd"/>
      <w:r w:rsidRPr="00DB67C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тики)</w:t>
      </w:r>
    </w:p>
    <w:p w:rsidR="00DB67CC" w:rsidRPr="00DB67CC" w:rsidRDefault="00DB67CC" w:rsidP="00DB67CC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неудержимые всплески эмоций (крик, плач, прыжки и т. д.).</w:t>
      </w:r>
    </w:p>
    <w:p w:rsidR="00DB67CC" w:rsidRPr="00DB67CC" w:rsidRDefault="00DB67CC" w:rsidP="00DB67CC">
      <w:pPr>
        <w:spacing w:after="150" w:line="36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сделать для профилактики утомления</w:t>
      </w:r>
    </w:p>
    <w:p w:rsidR="00DB67CC" w:rsidRPr="00DB67CC" w:rsidRDefault="00DB67CC" w:rsidP="00DB67C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предупреждения переутомления необходимо наладить режим дня ребенка, полностью исключить недосыпание, уменьшить нагрузку, правильно организовать смену умственных занятий и отдыха, увеличить пребывание на свежем воздухе. Необходимо чередовать умственную работу с физическими упражнениями, после занятий предоставлять детям достаточно длительный отдых.</w:t>
      </w:r>
    </w:p>
    <w:p w:rsidR="00DB67CC" w:rsidRPr="00DB67CC" w:rsidRDefault="00DB67CC" w:rsidP="00DB67C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утомления приводят к переутомлению и глубоким нарушениям поведения, поэтому важно вовремя распознать причины этого состояния и помочь ребенку.</w:t>
      </w:r>
    </w:p>
    <w:p w:rsidR="00DB67CC" w:rsidRPr="00DB67CC" w:rsidRDefault="00DB67CC" w:rsidP="00DB67C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длительность работы на компьютере не должна превышать 10 минут для детей 5 лет, для детей 6 лет — 15 минут. Также важно знать, что зрительная система детей в период дошкольного и младшего школьного возраста интенсивно совершенствуется. Поскольку именно занятия на </w:t>
      </w:r>
      <w:r w:rsidRPr="00DB67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компьютере вызывают наибольшее зрительное утомление, необходимо выполнять следующие упражнения.</w:t>
      </w:r>
    </w:p>
    <w:p w:rsidR="00DB67CC" w:rsidRPr="00DB67CC" w:rsidRDefault="00DB67CC" w:rsidP="00DB67C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«Метелки»</w:t>
      </w:r>
      <w:r w:rsidRPr="00DB67CC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Голову держать прямо. Поморгать, не напрягая глазные мышцы, на счет от 1 до 10—15.</w:t>
      </w:r>
    </w:p>
    <w:p w:rsidR="00DB67CC" w:rsidRPr="00DB67CC" w:rsidRDefault="00DB67CC" w:rsidP="00DB67C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«Далеко — близко»</w:t>
      </w:r>
      <w:r w:rsidRPr="00DB67C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свободно располагаются около окна. Ведущий называет сначала удаленный предмет, а через 2—3 секунды — близко расположенный. Повторить 6—8 раз.</w:t>
      </w:r>
    </w:p>
    <w:p w:rsidR="00DB67CC" w:rsidRPr="00DB67CC" w:rsidRDefault="00DB67CC" w:rsidP="00DB67C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«Филин»</w:t>
      </w:r>
      <w:r w:rsidRPr="00DB67C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Закрыть глаза, не напрягая глазные мышцы, на счет 1—4, широко раскрыть глаза и посмотреть вдаль на счет 1—6. Повторить 2—3 раза.</w:t>
      </w:r>
    </w:p>
    <w:p w:rsidR="00DB67CC" w:rsidRPr="00DB67CC" w:rsidRDefault="00DB67CC" w:rsidP="00DB67C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«Наряди елку»</w:t>
      </w:r>
      <w:r w:rsidRPr="00DB67C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выполнении этого упражнения ориентирами для поворотов головы и туловища являются игрушки, сказочные персонажи и т. п. Они развешиваются в разных частях комнаты. Например, игровым объектом может служить елочка, которую нужно нарядить. Необходимые для этой цели игрушки и зверушки дети должны отыскивать глазами по всему помещению. Елочку помещают или изображают в центре стены или чуть ниже. Игрушки развешивают в углах комнаты, под потолком, так, чтобы возникала необходимость поворачивать голову то в одном, то в другом направлении. Ведущий просит соблюдать следующие условия «Стойте прямо. Поворачивая лишь голову, отыщите в комнате игрушки, которыми можно было бы нарядить елочку, и назовите их». Темп выполнения упражнения произвольный. Продолжительность — 1 минута.</w:t>
      </w:r>
    </w:p>
    <w:p w:rsidR="00DB67CC" w:rsidRPr="00DB67CC" w:rsidRDefault="00DB67CC" w:rsidP="00DB67C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«Поймай зайку».</w:t>
      </w:r>
      <w:r w:rsidRPr="00DB67C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располагаются на ковре. Ведущий включает фонарик, запускает «солнечного зайчика» на прогулку. Дети, «поймав» глазами «зайчика», следуют за ним, не поворачивая головы. Игра длится 45 секунд.</w:t>
      </w:r>
    </w:p>
    <w:p w:rsidR="00672FF7" w:rsidRPr="00DB67CC" w:rsidRDefault="00DB67CC" w:rsidP="00DB67C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материалам книги Е. И. Шапиро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B67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«Как пробудить у ребенка интерес к учёбе»</w:t>
      </w:r>
    </w:p>
    <w:sectPr w:rsidR="00672FF7" w:rsidRPr="00DB67CC" w:rsidSect="00DB67C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48DB"/>
    <w:multiLevelType w:val="multilevel"/>
    <w:tmpl w:val="6F3A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90"/>
    <w:rsid w:val="00672FF7"/>
    <w:rsid w:val="00B81290"/>
    <w:rsid w:val="00DB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2020-03-27T02:52:00Z</dcterms:created>
  <dcterms:modified xsi:type="dcterms:W3CDTF">2020-03-27T02:52:00Z</dcterms:modified>
</cp:coreProperties>
</file>