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E5" w:rsidRPr="005E44E5" w:rsidRDefault="005E44E5" w:rsidP="005E44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44E5">
        <w:rPr>
          <w:rFonts w:ascii="Times New Roman" w:hAnsi="Times New Roman" w:cs="Times New Roman"/>
          <w:b/>
          <w:bCs/>
          <w:sz w:val="32"/>
          <w:szCs w:val="32"/>
        </w:rPr>
        <w:t>Что делать? Руководство для родителей в период карантина.</w:t>
      </w:r>
    </w:p>
    <w:p w:rsidR="005E44E5" w:rsidRPr="005E44E5" w:rsidRDefault="005E44E5" w:rsidP="005E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5E44E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E44E5">
        <w:rPr>
          <w:rFonts w:ascii="Times New Roman" w:hAnsi="Times New Roman" w:cs="Times New Roman"/>
          <w:sz w:val="24"/>
          <w:szCs w:val="24"/>
        </w:rPr>
        <w:t xml:space="preserve"> продолжаются карантинные меры, повсеместно введен режим самоизоляции. Дети и взрослые проводят вместе все дни напролет. Как организовать повседневную жизнь семьи в новых условиях?</w:t>
      </w:r>
    </w:p>
    <w:p w:rsidR="005E44E5" w:rsidRDefault="005E44E5" w:rsidP="005E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 xml:space="preserve">Практические рекомендации предлагает главный научный сотрудник Института изучения детства, семьи и воспитания Российской академии образования, доктор психологических наук </w:t>
      </w:r>
      <w:r w:rsidRPr="005E44E5">
        <w:rPr>
          <w:rFonts w:ascii="Times New Roman" w:hAnsi="Times New Roman" w:cs="Times New Roman"/>
          <w:bCs/>
          <w:sz w:val="24"/>
          <w:szCs w:val="24"/>
        </w:rPr>
        <w:t>Вера Васильевна Абраменкова.</w:t>
      </w:r>
      <w:r w:rsidRPr="005E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E5" w:rsidRPr="005E44E5" w:rsidRDefault="005E44E5" w:rsidP="005E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4E5" w:rsidRPr="005E44E5" w:rsidRDefault="005E44E5" w:rsidP="005E4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4E5">
        <w:rPr>
          <w:rFonts w:ascii="Times New Roman" w:hAnsi="Times New Roman" w:cs="Times New Roman"/>
          <w:b/>
          <w:bCs/>
          <w:sz w:val="24"/>
          <w:szCs w:val="24"/>
        </w:rPr>
        <w:t>Общие принципы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Главная задача родителей и других взрослых  – это сохранить и поддержать физическое и психологическое здоровье детей. И НЕ потерять свое.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Наши дети способны к тому, чтобы в сегодняшней ситуации (</w:t>
      </w:r>
      <w:proofErr w:type="gramStart"/>
      <w:r w:rsidRPr="005E44E5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5E44E5">
        <w:rPr>
          <w:rFonts w:ascii="Times New Roman" w:hAnsi="Times New Roman" w:cs="Times New Roman"/>
          <w:sz w:val="24"/>
          <w:szCs w:val="24"/>
        </w:rPr>
        <w:t xml:space="preserve"> экстремальной) стать либо Вашими помощниками, либо дополнительным стрессом, все зависит от стратегии и тактики Вашего поведения.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ребенок будет бегать по потолку.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детьми необходимо быть предельно искренними, они чувствуют любую фальшь.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  взрослых и детей. (Посмотрите пример подобного распорядка ниже – Приложение 1). На семейном совете обсудите временные рамки, содержание «документа» и неукоснительно следуйте им, невзирая на возмущения. Продумайте адекватную систему поощрений и наказаний.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Не забывайте о необходимости физической активности детей для снижения накала страстей. Поэтому главное сейчас эту активность канализировать в мирное русло и организовывать  по возможности подвижные игры: например, бег на четвереньках, жмурки, «</w:t>
      </w:r>
      <w:proofErr w:type="gramStart"/>
      <w:r w:rsidRPr="005E44E5">
        <w:rPr>
          <w:rFonts w:ascii="Times New Roman" w:hAnsi="Times New Roman" w:cs="Times New Roman"/>
          <w:sz w:val="24"/>
          <w:szCs w:val="24"/>
        </w:rPr>
        <w:t>Холодно-горячо</w:t>
      </w:r>
      <w:proofErr w:type="gramEnd"/>
      <w:r w:rsidRPr="005E44E5">
        <w:rPr>
          <w:rFonts w:ascii="Times New Roman" w:hAnsi="Times New Roman" w:cs="Times New Roman"/>
          <w:sz w:val="24"/>
          <w:szCs w:val="24"/>
        </w:rPr>
        <w:t>», прятки, танцы под музыку, но так чтобы  не поломать мебель и не травмировать самого ребенка.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 xml:space="preserve">Если у вас, к счастью, 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</w:t>
      </w:r>
      <w:proofErr w:type="gramStart"/>
      <w:r w:rsidRPr="005E4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44E5">
        <w:rPr>
          <w:rFonts w:ascii="Times New Roman" w:hAnsi="Times New Roman" w:cs="Times New Roman"/>
          <w:sz w:val="24"/>
          <w:szCs w:val="24"/>
        </w:rPr>
        <w:t xml:space="preserve"> следовательно, конфликтные отношения будут упорядочены.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 xml:space="preserve">Если все же конфликтов не избежать, необходимо в закрытом пространстве карантина организовать место для </w:t>
      </w:r>
      <w:proofErr w:type="spellStart"/>
      <w:r w:rsidRPr="005E44E5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5E44E5">
        <w:rPr>
          <w:rFonts w:ascii="Times New Roman" w:hAnsi="Times New Roman" w:cs="Times New Roman"/>
          <w:sz w:val="24"/>
          <w:szCs w:val="24"/>
        </w:rPr>
        <w:t xml:space="preserve"> агрессии: это может быть боксерская груша, если ее нет, то сгодится подушка в двойной наволочке. </w:t>
      </w:r>
    </w:p>
    <w:p w:rsidR="005E44E5" w:rsidRPr="005E44E5" w:rsidRDefault="005E44E5" w:rsidP="005E44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E5">
        <w:rPr>
          <w:rFonts w:ascii="Times New Roman" w:hAnsi="Times New Roman" w:cs="Times New Roman"/>
          <w:sz w:val="24"/>
          <w:szCs w:val="24"/>
        </w:rPr>
        <w:t>И главное – у  нас появилась возможность освоить новый способ бытия, пожить иначе, будем благодарны жизни за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4E5">
        <w:rPr>
          <w:rFonts w:ascii="Times New Roman" w:hAnsi="Times New Roman" w:cs="Times New Roman"/>
          <w:sz w:val="24"/>
          <w:szCs w:val="24"/>
        </w:rPr>
        <w:t xml:space="preserve"> и искать во всем позитив.</w:t>
      </w:r>
    </w:p>
    <w:p w:rsidR="007522E7" w:rsidRPr="005E44E5" w:rsidRDefault="007522E7" w:rsidP="005E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2E7" w:rsidRPr="005E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C2"/>
    <w:multiLevelType w:val="multilevel"/>
    <w:tmpl w:val="811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33834"/>
    <w:multiLevelType w:val="multilevel"/>
    <w:tmpl w:val="D1B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5"/>
    <w:rsid w:val="005E44E5"/>
    <w:rsid w:val="007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2020-04-12T03:53:00Z</dcterms:created>
  <dcterms:modified xsi:type="dcterms:W3CDTF">2020-04-12T03:58:00Z</dcterms:modified>
</cp:coreProperties>
</file>